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附表2：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30"/>
          <w:szCs w:val="3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lang w:val="zh-CN"/>
        </w:rPr>
        <w:t>东</w:t>
      </w: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lang w:val="en-US" w:eastAsia="zh-CN"/>
        </w:rPr>
        <w:t>营科技职业学院</w:t>
      </w: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lang w:val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lang w:val="en-US" w:eastAsia="zh-CN"/>
        </w:rPr>
        <w:t>教师招聘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lang w:val="zh-CN"/>
        </w:rPr>
        <w:t>考试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30"/>
          <w:szCs w:val="3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lang w:val="zh-CN"/>
        </w:rPr>
        <w:t>考生健康承诺书</w:t>
      </w:r>
    </w:p>
    <w:tbl>
      <w:tblPr>
        <w:tblStyle w:val="3"/>
        <w:tblpPr w:leftFromText="180" w:rightFromText="180" w:vertAnchor="text" w:tblpXSpec="center" w:tblpY="1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574"/>
        <w:gridCol w:w="919"/>
        <w:gridCol w:w="245"/>
        <w:gridCol w:w="852"/>
        <w:gridCol w:w="2562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100" w:type="dxa"/>
            <w:gridSpan w:val="7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报考学校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349" w:type="dxa"/>
            <w:gridSpan w:val="3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：</w:t>
            </w:r>
          </w:p>
        </w:tc>
        <w:tc>
          <w:tcPr>
            <w:tcW w:w="4751" w:type="dxa"/>
            <w:gridSpan w:val="4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考场号：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856" w:type="dxa"/>
            <w:noWrap w:val="0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</w:t>
            </w:r>
          </w:p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申明</w:t>
            </w:r>
          </w:p>
        </w:tc>
        <w:tc>
          <w:tcPr>
            <w:tcW w:w="824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1.是否有中风险疫情地区旅居史且离开上述地区不满14天或高风险疫情重点地区旅居史且离开上述地区不满21天？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2.居住社区21天内是否发生疫情？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3.是否有境外旅居史且入境已满21天但不满28天？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4.是否考前14天内从低风险疫情省份入鲁返鲁？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5.是否属于治愈出院满14天的确诊病例和无症状感染者？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6.是否属于确诊病例、疑似病例、无症状感染者和尚在隔离观察期的密切接触者、次密接？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7.考前14天内是否有发热、咳嗽等症状未痊愈且未排除传染病及身体不适？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8.是否有中风险疫情地区旅居史且离开上述地区不满7天或高风险疫情重点地区旅居史且离开上述地区不满14天？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9.是否有境外旅居史入境未满21天？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56" w:type="dxa"/>
            <w:noWrap w:val="0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考生</w:t>
            </w:r>
          </w:p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244" w:type="dxa"/>
            <w:gridSpan w:val="6"/>
            <w:noWrap w:val="0"/>
            <w:vAlign w:val="top"/>
          </w:tcPr>
          <w:p>
            <w:pPr>
              <w:tabs>
                <w:tab w:val="left" w:pos="720"/>
              </w:tabs>
              <w:ind w:firstLine="442" w:firstLineChars="2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zh-CN"/>
              </w:rPr>
              <w:t>本人已如实填写《考生健康管理信息采集表》，阅读知悉并如实填报健康申明。已提供规定期限内的核酸检测阴性证明。如因瞒报或虚假填报引起不良后果，本人愿承担相应的法律责任。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56" w:type="dxa"/>
            <w:noWrap w:val="0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  <w:lang w:val="zh-CN"/>
              </w:rPr>
              <w:t>座位号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zh-CN"/>
              </w:rPr>
              <w:t>是否存在健康申明的情形？（填“是”或“否”。如是，请详细列明）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  <w:lang w:val="zh-CN"/>
              </w:rPr>
              <w:t>考生承诺签字</w:t>
            </w:r>
          </w:p>
        </w:tc>
        <w:tc>
          <w:tcPr>
            <w:tcW w:w="245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  <w:lang w:val="zh-CN"/>
              </w:rPr>
              <w:t>座位号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zh-CN"/>
              </w:rPr>
              <w:t>是否存在健康申明的情形？（填“是”或“否”。如是，请详细列明）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  <w:lang w:val="zh-CN"/>
              </w:rPr>
              <w:t>考生承诺签字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856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5" w:type="dxa"/>
            <w:vMerge w:val="continue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856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5" w:type="dxa"/>
            <w:vMerge w:val="continue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856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5" w:type="dxa"/>
            <w:vMerge w:val="continue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856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5" w:type="dxa"/>
            <w:vMerge w:val="continue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856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5" w:type="dxa"/>
            <w:vMerge w:val="continue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856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5" w:type="dxa"/>
            <w:vMerge w:val="continue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856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5" w:type="dxa"/>
            <w:vMerge w:val="continue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856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5" w:type="dxa"/>
            <w:vMerge w:val="continue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856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5" w:type="dxa"/>
            <w:vMerge w:val="continue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856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5" w:type="dxa"/>
            <w:vMerge w:val="continue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856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5" w:type="dxa"/>
            <w:vMerge w:val="continue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856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5" w:type="dxa"/>
            <w:vMerge w:val="continue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856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5" w:type="dxa"/>
            <w:vMerge w:val="continue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856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5" w:type="dxa"/>
            <w:vMerge w:val="continue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856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5" w:type="dxa"/>
            <w:vMerge w:val="continue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</w:tbl>
    <w:p>
      <w:r>
        <w:rPr>
          <w:rFonts w:hint="eastAsia" w:ascii="黑体" w:hAnsi="黑体" w:eastAsia="黑体" w:cs="黑体"/>
          <w:color w:val="000000"/>
          <w:sz w:val="18"/>
          <w:szCs w:val="18"/>
          <w:lang w:val="zh-CN"/>
        </w:rPr>
        <w:t>注：“健康申明”中</w:t>
      </w:r>
      <w:r>
        <w:rPr>
          <w:rFonts w:hint="eastAsia" w:ascii="黑体" w:hAnsi="黑体" w:eastAsia="黑体" w:cs="黑体"/>
          <w:color w:val="000000"/>
          <w:sz w:val="18"/>
          <w:szCs w:val="18"/>
        </w:rPr>
        <w:t>1-5项为“是”的，考生须向</w:t>
      </w:r>
      <w:r>
        <w:rPr>
          <w:rFonts w:hint="eastAsia" w:ascii="黑体" w:hAnsi="黑体" w:eastAsia="黑体" w:cs="黑体"/>
          <w:color w:val="000000"/>
          <w:sz w:val="18"/>
          <w:szCs w:val="18"/>
          <w:lang w:val="en-US" w:eastAsia="zh-CN"/>
        </w:rPr>
        <w:t>报考学校</w:t>
      </w:r>
      <w:r>
        <w:rPr>
          <w:rFonts w:hint="eastAsia" w:ascii="黑体" w:hAnsi="黑体" w:eastAsia="黑体" w:cs="黑体"/>
          <w:color w:val="000000"/>
          <w:sz w:val="18"/>
          <w:szCs w:val="18"/>
        </w:rPr>
        <w:t>申报，并携带规定的核酸检测阴性纸质证明；“健康申明”中6-9项为“是”的，不得参加考试。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2022-06-14T00:58:54Z</dcterms:created>
  <dc:creator>admin</dc:creator>
  <cp:lastModifiedBy>晨</cp:lastModifiedBy>
  <dcterms:modified xsi:type="dcterms:W3CDTF">2022-06-14T00:58:58Z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183B5544EC0D4155A47412E4797F57E1</vt:lpwstr>
  </property>
</Properties>
</file>